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57D084" w14:textId="29551A27" w:rsidR="00E138E1" w:rsidRPr="002D0B0D" w:rsidRDefault="00E138E1" w:rsidP="00E138E1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De letter “K”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632"/>
        <w:gridCol w:w="567"/>
      </w:tblGrid>
      <w:tr w:rsidR="00E138E1" w14:paraId="3BB07482" w14:textId="77777777" w:rsidTr="00E138E1">
        <w:trPr>
          <w:trHeight w:val="567"/>
        </w:trPr>
        <w:tc>
          <w:tcPr>
            <w:tcW w:w="567" w:type="dxa"/>
          </w:tcPr>
          <w:p w14:paraId="1BF86A30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40E62DF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56F3B7AA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5ED9C681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3A12338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7D10BD0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9BEF6B0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5E0AACC1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5A925AC1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E138E1" w14:paraId="1C7620DA" w14:textId="77777777" w:rsidTr="00E138E1">
        <w:trPr>
          <w:trHeight w:val="567"/>
        </w:trPr>
        <w:tc>
          <w:tcPr>
            <w:tcW w:w="567" w:type="dxa"/>
          </w:tcPr>
          <w:p w14:paraId="7B726342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E56D87B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4BBCA1E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34595E0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F9375F6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7213210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F8A7C88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ED85CD4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D6DE851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E138E1" w14:paraId="68D9F3BD" w14:textId="77777777" w:rsidTr="00E138E1">
        <w:trPr>
          <w:trHeight w:val="567"/>
        </w:trPr>
        <w:tc>
          <w:tcPr>
            <w:tcW w:w="567" w:type="dxa"/>
          </w:tcPr>
          <w:p w14:paraId="7AD71239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7E31C67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EC57375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7EB39C2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6136A51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1E29107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BE266BA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78BB559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5B917FC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E138E1" w14:paraId="0974E645" w14:textId="77777777" w:rsidTr="00E138E1">
        <w:trPr>
          <w:trHeight w:val="567"/>
        </w:trPr>
        <w:tc>
          <w:tcPr>
            <w:tcW w:w="567" w:type="dxa"/>
          </w:tcPr>
          <w:p w14:paraId="0C6887A9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1290463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D9A00F6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823C3A5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F156875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3553057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62C395F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9A1BB18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C93496F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E138E1" w14:paraId="12427258" w14:textId="77777777" w:rsidTr="00E138E1">
        <w:trPr>
          <w:trHeight w:val="567"/>
        </w:trPr>
        <w:tc>
          <w:tcPr>
            <w:tcW w:w="567" w:type="dxa"/>
          </w:tcPr>
          <w:p w14:paraId="64B2885B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025FA1B" w14:textId="71CB9CDC" w:rsidR="00E138E1" w:rsidRPr="00E138E1" w:rsidRDefault="00E138E1" w:rsidP="00E138E1">
            <w:pPr>
              <w:jc w:val="center"/>
              <w:rPr>
                <w:rFonts w:ascii="Arial" w:hAnsi="Arial" w:cs="Arial"/>
                <w:color w:val="BFBFBF" w:themeColor="background1" w:themeShade="BF"/>
                <w:sz w:val="44"/>
                <w:szCs w:val="44"/>
              </w:rPr>
            </w:pPr>
            <w:r w:rsidRPr="00E138E1">
              <w:rPr>
                <w:rFonts w:ascii="Arial" w:hAnsi="Arial" w:cs="Arial"/>
                <w:color w:val="000000" w:themeColor="text1"/>
                <w:sz w:val="44"/>
                <w:szCs w:val="44"/>
              </w:rPr>
              <w:t>P</w:t>
            </w:r>
          </w:p>
        </w:tc>
        <w:tc>
          <w:tcPr>
            <w:tcW w:w="567" w:type="dxa"/>
            <w:shd w:val="clear" w:color="auto" w:fill="000000" w:themeFill="text1"/>
          </w:tcPr>
          <w:p w14:paraId="3BF898A1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B042284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8AD0D79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1EACDE6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7E9BC9B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CF56E28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E8FEB4C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E138E1" w14:paraId="1F05398E" w14:textId="77777777" w:rsidTr="00E138E1">
        <w:trPr>
          <w:trHeight w:val="567"/>
        </w:trPr>
        <w:tc>
          <w:tcPr>
            <w:tcW w:w="567" w:type="dxa"/>
          </w:tcPr>
          <w:p w14:paraId="1A294222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BDAD39D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4F50FE4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86F8035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8965E0D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BA2E8AC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3C4E10E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2FAB65E" w14:textId="57873215" w:rsidR="00E138E1" w:rsidRPr="00E138E1" w:rsidRDefault="00E138E1" w:rsidP="00E138E1">
            <w:pPr>
              <w:jc w:val="center"/>
              <w:rPr>
                <w:rFonts w:ascii="Arial" w:hAnsi="Arial" w:cs="Arial"/>
                <w:color w:val="BFBFBF" w:themeColor="background1" w:themeShade="BF"/>
                <w:sz w:val="44"/>
                <w:szCs w:val="44"/>
              </w:rPr>
            </w:pPr>
            <w:r w:rsidRPr="00E138E1">
              <w:rPr>
                <w:rFonts w:ascii="Arial" w:hAnsi="Arial" w:cs="Arial"/>
                <w:color w:val="000000" w:themeColor="text1"/>
                <w:sz w:val="44"/>
                <w:szCs w:val="44"/>
              </w:rPr>
              <w:t>W</w:t>
            </w:r>
          </w:p>
        </w:tc>
        <w:tc>
          <w:tcPr>
            <w:tcW w:w="567" w:type="dxa"/>
          </w:tcPr>
          <w:p w14:paraId="17331DA6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E138E1" w14:paraId="1439B623" w14:textId="77777777" w:rsidTr="00E138E1">
        <w:trPr>
          <w:trHeight w:val="567"/>
        </w:trPr>
        <w:tc>
          <w:tcPr>
            <w:tcW w:w="567" w:type="dxa"/>
          </w:tcPr>
          <w:p w14:paraId="267DC4AB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1EEA3EC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B13595E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05853AD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78ED64F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DC072F5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B070E2C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8B7A0C7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79FB043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E138E1" w14:paraId="0945679D" w14:textId="77777777" w:rsidTr="00E138E1">
        <w:trPr>
          <w:trHeight w:val="567"/>
        </w:trPr>
        <w:tc>
          <w:tcPr>
            <w:tcW w:w="567" w:type="dxa"/>
          </w:tcPr>
          <w:p w14:paraId="050D0E3F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0E83CD5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872AF30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2B7AF48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BCC5E1D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A4322E0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C9DC8E3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C307A52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AD144B3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E138E1" w14:paraId="5F74DE60" w14:textId="77777777" w:rsidTr="00E138E1">
        <w:trPr>
          <w:trHeight w:val="567"/>
        </w:trPr>
        <w:tc>
          <w:tcPr>
            <w:tcW w:w="567" w:type="dxa"/>
          </w:tcPr>
          <w:p w14:paraId="46A4AAAE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634BB57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003C230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B3D6D26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E91301C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2EF6BD3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6086CB2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C3EC9FE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FD8139A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E138E1" w14:paraId="51F41FF8" w14:textId="77777777" w:rsidTr="00E138E1">
        <w:trPr>
          <w:trHeight w:val="567"/>
        </w:trPr>
        <w:tc>
          <w:tcPr>
            <w:tcW w:w="567" w:type="dxa"/>
          </w:tcPr>
          <w:p w14:paraId="2183E424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5BD3F5B2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D85857A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65E9507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588032F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DEF1384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7CC88F1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CAE652A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96BA70B" w14:textId="77777777" w:rsidR="00E138E1" w:rsidRDefault="00E138E1" w:rsidP="00E138E1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</w:tbl>
    <w:p w14:paraId="7A196D1F" w14:textId="2E8B2EDC" w:rsidR="00052441" w:rsidRDefault="00E138E1">
      <w:r w:rsidRPr="00A66D79">
        <w:rPr>
          <w:sz w:val="24"/>
          <w:szCs w:val="24"/>
        </w:rPr>
        <w:t xml:space="preserve">Leg de volgende </w:t>
      </w:r>
      <w:r>
        <w:rPr>
          <w:sz w:val="24"/>
          <w:szCs w:val="24"/>
        </w:rPr>
        <w:t xml:space="preserve">13 </w:t>
      </w:r>
      <w:r w:rsidRPr="00A66D79">
        <w:rPr>
          <w:sz w:val="24"/>
          <w:szCs w:val="24"/>
        </w:rPr>
        <w:t>stukjes (pentomino’s) op de witte vierkantjes.</w:t>
      </w:r>
      <w:r>
        <w:rPr>
          <w:sz w:val="24"/>
          <w:szCs w:val="24"/>
        </w:rPr>
        <w:br/>
      </w:r>
      <w:r w:rsidRPr="001620BC">
        <w:rPr>
          <w:sz w:val="24"/>
          <w:szCs w:val="24"/>
        </w:rPr>
        <w:t>Een vierkantje met een letter in moet deel uit maken van de pentomino met dezelfde naam</w:t>
      </w:r>
      <w:r w:rsidRPr="00A66D79">
        <w:rPr>
          <w:sz w:val="24"/>
          <w:szCs w:val="24"/>
        </w:rPr>
        <w:br/>
        <w:t>Gelijke kleuren mogen geen gemeenschappelijke zijde hebben.</w:t>
      </w:r>
      <w:r>
        <w:rPr>
          <w:sz w:val="24"/>
          <w:szCs w:val="24"/>
        </w:rPr>
        <w:br/>
      </w:r>
      <w:r w:rsidR="009F27AA">
        <w:rPr>
          <w:noProof/>
          <w:sz w:val="24"/>
          <w:szCs w:val="24"/>
        </w:rPr>
        <w:drawing>
          <wp:inline distT="0" distB="0" distL="0" distR="0" wp14:anchorId="054E9F53" wp14:editId="39B803F4">
            <wp:extent cx="4705350" cy="42672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6D79"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t>Stuur dan naar</w:t>
      </w:r>
      <w:r w:rsidRPr="00A66D79">
        <w:rPr>
          <w:color w:val="000000" w:themeColor="text1"/>
          <w:sz w:val="24"/>
          <w:szCs w:val="24"/>
        </w:rPr>
        <w:t xml:space="preserve"> </w:t>
      </w:r>
      <w:hyperlink r:id="rId5" w:history="1">
        <w:r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sectPr w:rsidR="00052441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8E1"/>
    <w:rsid w:val="00052441"/>
    <w:rsid w:val="009F27AA"/>
    <w:rsid w:val="00E1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3E92"/>
  <w15:chartTrackingRefBased/>
  <w15:docId w15:val="{89E2816D-198D-4368-A656-84C473C1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138E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E13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E138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476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2021-02-16T16:40:00Z</dcterms:created>
  <dcterms:modified xsi:type="dcterms:W3CDTF">2021-02-16T16:40:00Z</dcterms:modified>
</cp:coreProperties>
</file>